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E5ED3" w14:textId="77777777" w:rsidR="00D10BCD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3DB8B26C" w14:textId="77777777" w:rsidR="00D10BCD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357翻译基础（英语）</w:t>
      </w:r>
    </w:p>
    <w:p w14:paraId="71A1B71E" w14:textId="77777777" w:rsidR="00D10BCD" w:rsidRDefault="00D10BCD">
      <w:pPr>
        <w:widowControl/>
        <w:rPr>
          <w:rFonts w:ascii="宋体" w:hAnsi="宋体" w:cs="宋体" w:hint="eastAsia"/>
          <w:color w:val="5F7084"/>
          <w:kern w:val="0"/>
          <w:sz w:val="24"/>
        </w:rPr>
      </w:pPr>
    </w:p>
    <w:p w14:paraId="63FAEA97" w14:textId="77777777" w:rsidR="00D10BCD" w:rsidRDefault="00000000">
      <w:pPr>
        <w:numPr>
          <w:ilvl w:val="0"/>
          <w:numId w:val="1"/>
        </w:numPr>
        <w:spacing w:beforeLines="100" w:before="312" w:afterLines="10" w:after="31"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8"/>
          <w:szCs w:val="28"/>
        </w:rPr>
        <w:t xml:space="preserve">考试方式与分值 </w:t>
      </w:r>
      <w:r>
        <w:rPr>
          <w:rFonts w:ascii="仿宋" w:eastAsia="仿宋" w:hAnsi="仿宋" w:cs="仿宋" w:hint="eastAsia"/>
          <w:b/>
          <w:sz w:val="24"/>
        </w:rPr>
        <w:t xml:space="preserve">   </w:t>
      </w:r>
    </w:p>
    <w:p w14:paraId="2C0683E4" w14:textId="77777777" w:rsidR="00D10BCD" w:rsidRDefault="00000000">
      <w:pPr>
        <w:pStyle w:val="Style1"/>
        <w:numPr>
          <w:ilvl w:val="0"/>
          <w:numId w:val="2"/>
        </w:numPr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试卷满分值及考试时间</w:t>
      </w:r>
    </w:p>
    <w:p w14:paraId="10FE7DEC" w14:textId="77777777" w:rsidR="00D10BCD" w:rsidRDefault="00000000">
      <w:pPr>
        <w:pStyle w:val="Style1"/>
        <w:spacing w:beforeLines="10" w:before="31" w:afterLines="10" w:after="31" w:line="360" w:lineRule="auto"/>
        <w:ind w:firstLineChars="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本试卷满分为150分，考试时间为180分钟。</w:t>
      </w:r>
    </w:p>
    <w:p w14:paraId="0E319423" w14:textId="77777777" w:rsidR="00D10BCD" w:rsidRDefault="00000000">
      <w:pPr>
        <w:pStyle w:val="10"/>
        <w:spacing w:beforeLines="10" w:before="31" w:afterLines="10" w:after="31" w:line="360" w:lineRule="auto"/>
        <w:ind w:firstLineChars="0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（二）答题方式</w:t>
      </w:r>
    </w:p>
    <w:p w14:paraId="1F0CCE8B" w14:textId="77777777" w:rsidR="00D10BCD" w:rsidRDefault="00000000">
      <w:pPr>
        <w:pStyle w:val="10"/>
        <w:spacing w:beforeLines="10" w:before="31" w:afterLines="10" w:after="31" w:line="360" w:lineRule="auto"/>
        <w:ind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答题方式为闭卷、笔试。试卷由试题和答题纸组成；答案必须写在答题纸（由考点提供）相应的位置上。</w:t>
      </w:r>
    </w:p>
    <w:p w14:paraId="495C7D71" w14:textId="77777777" w:rsidR="00D10BCD" w:rsidRDefault="00000000">
      <w:pPr>
        <w:pStyle w:val="10"/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（三）试卷内容结构</w:t>
      </w:r>
    </w:p>
    <w:p w14:paraId="7C4534CF" w14:textId="77777777" w:rsidR="00D10BCD" w:rsidRDefault="0000000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考试内容主要包括两个部分：词语翻译和英汉互译。</w:t>
      </w:r>
    </w:p>
    <w:p w14:paraId="0607E476" w14:textId="77777777" w:rsidR="00D10BCD" w:rsidRDefault="00000000">
      <w:pPr>
        <w:pStyle w:val="10"/>
        <w:spacing w:beforeLines="10" w:before="31" w:afterLines="10" w:after="31"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（四）试卷题型结构</w:t>
      </w:r>
    </w:p>
    <w:p w14:paraId="77D42EB2" w14:textId="77777777" w:rsidR="00D10BCD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1.词语翻译（英译汉）</w:t>
      </w:r>
    </w:p>
    <w:p w14:paraId="22106CD5" w14:textId="77777777" w:rsidR="00D10BCD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2.词语翻译（汉译英）</w:t>
      </w:r>
    </w:p>
    <w:p w14:paraId="6B2BFF1E" w14:textId="77777777" w:rsidR="00D10BCD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3.英汉互译（英译汉）</w:t>
      </w:r>
    </w:p>
    <w:p w14:paraId="11E716A4" w14:textId="77777777" w:rsidR="00D10BCD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color w:val="FF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4.英汉互译（汉译英）</w:t>
      </w:r>
    </w:p>
    <w:p w14:paraId="695C450D" w14:textId="77777777" w:rsidR="00D10BCD" w:rsidRDefault="00000000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采取客观试题与主观试题相结合、单项技能测试与综合技能测试相结合的方法。</w:t>
      </w:r>
    </w:p>
    <w:p w14:paraId="13D1FBC3" w14:textId="77777777" w:rsidR="00D10BCD" w:rsidRDefault="00D10BCD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</w:p>
    <w:p w14:paraId="79B41ADD" w14:textId="77777777" w:rsidR="00D10BCD" w:rsidRDefault="00000000">
      <w:pPr>
        <w:spacing w:line="360" w:lineRule="auto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二、考查目标</w:t>
      </w:r>
    </w:p>
    <w:p w14:paraId="0D7784E1" w14:textId="77777777" w:rsidR="00D10BCD" w:rsidRDefault="00000000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课程考试的目的在于考察考生是否具备一定中外文化以及政治、经济、法律等方面的背景知识，扎实的英汉两种语言的基本功，以及较强的英汉/汉英转换能力。</w:t>
      </w:r>
    </w:p>
    <w:p w14:paraId="3D315121" w14:textId="77777777" w:rsidR="00D10BCD" w:rsidRDefault="00000000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  <w:r>
        <w:rPr>
          <w:rFonts w:ascii="仿宋" w:eastAsia="仿宋" w:hAnsi="仿宋" w:cs="仿宋" w:hint="eastAsia"/>
          <w:color w:val="000000"/>
          <w:sz w:val="24"/>
        </w:rPr>
        <w:t>考察考生的英汉互译实践能力是否达到进入MIT学习阶段的水平。</w:t>
      </w:r>
    </w:p>
    <w:p w14:paraId="28022AF8" w14:textId="77777777" w:rsidR="00D10BCD" w:rsidRDefault="00D10BCD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color w:val="000000"/>
          <w:sz w:val="24"/>
        </w:rPr>
      </w:pPr>
    </w:p>
    <w:p w14:paraId="7637269C" w14:textId="77777777" w:rsidR="00D10BCD" w:rsidRDefault="00000000">
      <w:pPr>
        <w:numPr>
          <w:ilvl w:val="0"/>
          <w:numId w:val="3"/>
        </w:numPr>
        <w:spacing w:beforeLines="10" w:before="31" w:afterLines="10" w:after="31" w:line="360" w:lineRule="auto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考试内容</w:t>
      </w:r>
    </w:p>
    <w:p w14:paraId="3CD1298E" w14:textId="77777777" w:rsidR="00D10BCD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>第一部分</w:t>
      </w: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ab/>
        <w:t>词语翻译</w:t>
      </w:r>
    </w:p>
    <w:p w14:paraId="3F34023B" w14:textId="77777777" w:rsidR="00D10BCD" w:rsidRDefault="00000000">
      <w:pPr>
        <w:widowControl/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lastRenderedPageBreak/>
        <w:t>中英文术语或专有名词。</w:t>
      </w:r>
    </w:p>
    <w:p w14:paraId="49465C83" w14:textId="77777777" w:rsidR="00D10BCD" w:rsidRDefault="00000000">
      <w:pPr>
        <w:widowControl/>
        <w:spacing w:line="360" w:lineRule="auto"/>
        <w:rPr>
          <w:rFonts w:ascii="仿宋" w:eastAsia="仿宋" w:hAnsi="仿宋" w:cs="仿宋" w:hint="eastAsia"/>
          <w:color w:val="5F7084"/>
          <w:kern w:val="0"/>
          <w:sz w:val="24"/>
        </w:rPr>
      </w:pP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>第二部分</w:t>
      </w:r>
      <w:r>
        <w:rPr>
          <w:rFonts w:ascii="仿宋" w:eastAsia="仿宋" w:hAnsi="仿宋" w:cs="仿宋" w:hint="eastAsia"/>
          <w:b/>
          <w:color w:val="000000"/>
          <w:kern w:val="0"/>
          <w:sz w:val="24"/>
        </w:rPr>
        <w:tab/>
        <w:t>英汉互译</w:t>
      </w:r>
    </w:p>
    <w:p w14:paraId="2B57E795" w14:textId="77777777" w:rsidR="00D10BCD" w:rsidRDefault="00000000">
      <w:pPr>
        <w:widowControl/>
        <w:numPr>
          <w:ilvl w:val="0"/>
          <w:numId w:val="4"/>
        </w:numPr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英汉互译的基本技巧和能力；</w:t>
      </w:r>
    </w:p>
    <w:p w14:paraId="665BF85F" w14:textId="77777777" w:rsidR="00D10BCD" w:rsidRDefault="00000000">
      <w:pPr>
        <w:widowControl/>
        <w:numPr>
          <w:ilvl w:val="0"/>
          <w:numId w:val="4"/>
        </w:numPr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中国和英语国家的社会、文化等背景知识；</w:t>
      </w:r>
    </w:p>
    <w:p w14:paraId="71544C05" w14:textId="77777777" w:rsidR="00D10BCD" w:rsidRDefault="00000000">
      <w:pPr>
        <w:widowControl/>
        <w:numPr>
          <w:ilvl w:val="0"/>
          <w:numId w:val="4"/>
        </w:numPr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译文忠实原文，无明显误译、漏译；译文通顺，用词正确、表达基本无误；译文无明显语法错误；</w:t>
      </w:r>
    </w:p>
    <w:p w14:paraId="49F55127" w14:textId="77777777" w:rsidR="00D10BCD" w:rsidRDefault="00000000">
      <w:pPr>
        <w:widowControl/>
        <w:numPr>
          <w:ilvl w:val="0"/>
          <w:numId w:val="4"/>
        </w:numPr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较为准确地翻译出所给的文章，英译汉为250-350个单词，汉译英为150-250个汉字；</w:t>
      </w:r>
    </w:p>
    <w:p w14:paraId="63373063" w14:textId="77777777" w:rsidR="00D10BCD" w:rsidRDefault="00000000">
      <w:pPr>
        <w:widowControl/>
        <w:numPr>
          <w:ilvl w:val="0"/>
          <w:numId w:val="4"/>
        </w:numPr>
        <w:spacing w:line="360" w:lineRule="auto"/>
        <w:ind w:firstLine="420"/>
        <w:rPr>
          <w:rFonts w:ascii="仿宋" w:eastAsia="仿宋" w:hAnsi="仿宋" w:cs="仿宋" w:hint="eastAsia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</w:rPr>
        <w:t>英译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4"/>
        </w:rPr>
        <w:t>汉速度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4"/>
        </w:rPr>
        <w:t>每小时250-350个英语单词，汉译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4"/>
        </w:rPr>
        <w:t>英速度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4"/>
        </w:rPr>
        <w:t>每小时150-250个汉字。</w:t>
      </w:r>
    </w:p>
    <w:p w14:paraId="57484365" w14:textId="77777777" w:rsidR="00D10BCD" w:rsidRDefault="00000000">
      <w:pPr>
        <w:spacing w:beforeLines="10" w:before="31" w:afterLines="10" w:after="31" w:line="360" w:lineRule="auto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   </w:t>
      </w:r>
    </w:p>
    <w:p w14:paraId="0A4E5615" w14:textId="77777777" w:rsidR="00D10BCD" w:rsidRDefault="00000000">
      <w:pPr>
        <w:spacing w:beforeLines="10" w:before="31" w:afterLines="10" w:after="31"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四、参考教材或主要参考书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7A4915AE" w14:textId="77777777" w:rsidR="00D10BCD" w:rsidRDefault="00000000">
      <w:pPr>
        <w:pStyle w:val="2"/>
        <w:widowControl/>
        <w:shd w:val="clear" w:color="auto" w:fill="FFFFFF"/>
        <w:spacing w:before="72" w:beforeAutospacing="0" w:afterAutospacing="0" w:line="360" w:lineRule="auto"/>
        <w:ind w:firstLineChars="200" w:firstLine="472"/>
        <w:rPr>
          <w:rFonts w:ascii="仿宋" w:eastAsia="仿宋" w:hAnsi="仿宋" w:cs="仿宋"/>
          <w:b w:val="0"/>
          <w:color w:val="000000"/>
          <w:spacing w:val="-2"/>
          <w:kern w:val="2"/>
          <w:sz w:val="24"/>
          <w:szCs w:val="24"/>
        </w:rPr>
      </w:pPr>
      <w:r>
        <w:rPr>
          <w:rFonts w:ascii="仿宋" w:eastAsia="仿宋" w:hAnsi="仿宋" w:cs="仿宋"/>
          <w:b w:val="0"/>
          <w:color w:val="000000"/>
          <w:spacing w:val="-2"/>
          <w:kern w:val="2"/>
          <w:sz w:val="24"/>
          <w:szCs w:val="24"/>
        </w:rPr>
        <w:t>不指定参考书目</w:t>
      </w:r>
    </w:p>
    <w:p w14:paraId="60D19AF0" w14:textId="77777777" w:rsidR="00D10BCD" w:rsidRDefault="00D10BCD">
      <w:pPr>
        <w:rPr>
          <w:rFonts w:ascii="仿宋" w:eastAsia="仿宋" w:hAnsi="仿宋" w:cs="仿宋" w:hint="eastAsia"/>
          <w:color w:val="000000"/>
          <w:spacing w:val="-2"/>
          <w:sz w:val="24"/>
        </w:rPr>
      </w:pPr>
    </w:p>
    <w:p w14:paraId="68D9CE50" w14:textId="77777777" w:rsidR="00D10BCD" w:rsidRDefault="00D10BCD">
      <w:pPr>
        <w:rPr>
          <w:rFonts w:ascii="仿宋" w:eastAsia="仿宋" w:hAnsi="仿宋" w:cs="仿宋" w:hint="eastAsia"/>
          <w:color w:val="000000"/>
          <w:spacing w:val="-2"/>
          <w:sz w:val="24"/>
        </w:rPr>
      </w:pPr>
    </w:p>
    <w:sectPr w:rsidR="00D10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7FBF9"/>
    <w:multiLevelType w:val="singleLevel"/>
    <w:tmpl w:val="5907FBF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5907FE2A"/>
    <w:multiLevelType w:val="singleLevel"/>
    <w:tmpl w:val="5907FE2A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945BB0D"/>
    <w:multiLevelType w:val="singleLevel"/>
    <w:tmpl w:val="5945BB0D"/>
    <w:lvl w:ilvl="0">
      <w:start w:val="1"/>
      <w:numFmt w:val="decimal"/>
      <w:suff w:val="space"/>
      <w:lvlText w:val="%1."/>
      <w:lvlJc w:val="left"/>
    </w:lvl>
  </w:abstractNum>
  <w:num w:numId="1" w16cid:durableId="1743522199">
    <w:abstractNumId w:val="0"/>
  </w:num>
  <w:num w:numId="2" w16cid:durableId="1066953788">
    <w:abstractNumId w:val="1"/>
  </w:num>
  <w:num w:numId="3" w16cid:durableId="1595824810">
    <w:abstractNumId w:val="2"/>
  </w:num>
  <w:num w:numId="4" w16cid:durableId="50664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ViYTc5MWJiNjcwNDZhZWVlNDkyMTc4YmRiZWI1OTQifQ=="/>
  </w:docVars>
  <w:rsids>
    <w:rsidRoot w:val="12BE35AE"/>
    <w:rsid w:val="00047CB5"/>
    <w:rsid w:val="000503DA"/>
    <w:rsid w:val="000E6B5A"/>
    <w:rsid w:val="001152F2"/>
    <w:rsid w:val="0021757B"/>
    <w:rsid w:val="002837BD"/>
    <w:rsid w:val="002A257C"/>
    <w:rsid w:val="002D0638"/>
    <w:rsid w:val="00341885"/>
    <w:rsid w:val="003C2872"/>
    <w:rsid w:val="00503FFF"/>
    <w:rsid w:val="005E764B"/>
    <w:rsid w:val="006E74A5"/>
    <w:rsid w:val="00881C10"/>
    <w:rsid w:val="00A46E96"/>
    <w:rsid w:val="00B37954"/>
    <w:rsid w:val="00B73738"/>
    <w:rsid w:val="00B9471C"/>
    <w:rsid w:val="00D10BCD"/>
    <w:rsid w:val="00E5566E"/>
    <w:rsid w:val="00E92663"/>
    <w:rsid w:val="00F164FA"/>
    <w:rsid w:val="04FD2C14"/>
    <w:rsid w:val="07D924CD"/>
    <w:rsid w:val="08E85C48"/>
    <w:rsid w:val="0B836747"/>
    <w:rsid w:val="12BE35AE"/>
    <w:rsid w:val="1B8E7087"/>
    <w:rsid w:val="1E3D5D9B"/>
    <w:rsid w:val="1FBC1550"/>
    <w:rsid w:val="3C1834AC"/>
    <w:rsid w:val="505915B1"/>
    <w:rsid w:val="597B5F67"/>
    <w:rsid w:val="5AFA351C"/>
    <w:rsid w:val="5B182264"/>
    <w:rsid w:val="6556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58EA4"/>
  <w15:docId w15:val="{9C964E5B-9870-4D5A-97D8-A959B147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customStyle="1" w:styleId="10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FFL</dc:creator>
  <cp:lastModifiedBy>小燕 李</cp:lastModifiedBy>
  <cp:revision>11</cp:revision>
  <cp:lastPrinted>2024-09-23T06:18:00Z</cp:lastPrinted>
  <dcterms:created xsi:type="dcterms:W3CDTF">2017-06-17T22:03:00Z</dcterms:created>
  <dcterms:modified xsi:type="dcterms:W3CDTF">2024-09-27T11:48:00Z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0DE0093537E74046A1F72308745FE41D</vt:lpwstr>
  </property>
</Properties>
</file>